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«Гильдия </w:t>
      </w:r>
      <w:proofErr w:type="spellStart"/>
      <w:r w:rsidRPr="00CF72BB">
        <w:rPr>
          <w:rFonts w:ascii="Times New Roman" w:hAnsi="Times New Roman"/>
          <w:b/>
          <w:sz w:val="28"/>
          <w:szCs w:val="28"/>
        </w:rPr>
        <w:t>ЭнергоСбережения</w:t>
      </w:r>
      <w:proofErr w:type="spellEnd"/>
      <w:r w:rsidRPr="00CF72BB">
        <w:rPr>
          <w:rFonts w:ascii="Times New Roman" w:hAnsi="Times New Roman"/>
          <w:b/>
          <w:sz w:val="28"/>
          <w:szCs w:val="28"/>
        </w:rPr>
        <w:t>»</w:t>
      </w:r>
    </w:p>
    <w:p w14:paraId="517A732C" w14:textId="3F20D861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007E14"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F814D4">
        <w:rPr>
          <w:rFonts w:ascii="Times New Roman" w:hAnsi="Times New Roman"/>
          <w:b/>
          <w:sz w:val="28"/>
          <w:szCs w:val="28"/>
        </w:rPr>
        <w:t xml:space="preserve">№ </w:t>
      </w:r>
      <w:r w:rsidR="00F814D4">
        <w:rPr>
          <w:rFonts w:ascii="Times New Roman" w:hAnsi="Times New Roman"/>
          <w:b/>
          <w:sz w:val="28"/>
          <w:szCs w:val="28"/>
        </w:rPr>
        <w:t xml:space="preserve">10 </w:t>
      </w:r>
      <w:r w:rsidRPr="00007E14">
        <w:rPr>
          <w:rFonts w:ascii="Times New Roman" w:hAnsi="Times New Roman"/>
          <w:b/>
          <w:sz w:val="28"/>
          <w:szCs w:val="28"/>
        </w:rPr>
        <w:t>от 21 декабря 2017</w:t>
      </w:r>
      <w:r w:rsidR="00C252D0" w:rsidRPr="00007E14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6C06C9BF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«Гильдия </w:t>
      </w:r>
      <w:proofErr w:type="spellStart"/>
      <w:proofErr w:type="gramStart"/>
      <w:r w:rsidRPr="00C252D0">
        <w:rPr>
          <w:rFonts w:ascii="Times New Roman" w:hAnsi="Times New Roman"/>
          <w:b/>
          <w:sz w:val="40"/>
          <w:szCs w:val="40"/>
        </w:rPr>
        <w:t>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>за</w:t>
      </w:r>
      <w:proofErr w:type="spellEnd"/>
      <w:proofErr w:type="gramEnd"/>
      <w:r w:rsidR="002A433C" w:rsidRPr="00C252D0">
        <w:rPr>
          <w:rFonts w:ascii="Times New Roman" w:hAnsi="Times New Roman"/>
          <w:b/>
          <w:sz w:val="40"/>
          <w:szCs w:val="40"/>
        </w:rPr>
        <w:t xml:space="preserve"> </w:t>
      </w:r>
      <w:r w:rsidR="009D754A">
        <w:rPr>
          <w:rFonts w:ascii="Times New Roman" w:hAnsi="Times New Roman"/>
          <w:b/>
          <w:sz w:val="40"/>
          <w:szCs w:val="40"/>
        </w:rPr>
        <w:t>201</w:t>
      </w:r>
      <w:r w:rsidR="009D754A">
        <w:rPr>
          <w:rFonts w:ascii="Times New Roman" w:hAnsi="Times New Roman"/>
          <w:b/>
          <w:sz w:val="40"/>
          <w:szCs w:val="40"/>
          <w:lang w:val="en-US"/>
        </w:rPr>
        <w:t>6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2A433C" w:rsidRPr="00C252D0">
        <w:rPr>
          <w:rFonts w:ascii="Times New Roman" w:hAnsi="Times New Roman"/>
          <w:b/>
          <w:sz w:val="40"/>
          <w:szCs w:val="40"/>
        </w:rPr>
        <w:t>201</w:t>
      </w:r>
      <w:r w:rsidR="009D754A">
        <w:rPr>
          <w:rFonts w:ascii="Times New Roman" w:hAnsi="Times New Roman"/>
          <w:b/>
          <w:sz w:val="40"/>
          <w:szCs w:val="40"/>
        </w:rPr>
        <w:t>7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3569327E" w:rsidR="00BA5F47" w:rsidRDefault="009D754A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2017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594336CF" w:rsidR="00877D85" w:rsidRPr="00A6536F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В первоначальном виде он был сформирован решением Общего собрания членов </w:t>
      </w:r>
      <w:proofErr w:type="gramStart"/>
      <w:r w:rsidRPr="00863153">
        <w:rPr>
          <w:rFonts w:ascii="Times New Roman" w:hAnsi="Times New Roman"/>
          <w:sz w:val="28"/>
          <w:szCs w:val="28"/>
        </w:rPr>
        <w:t>Партнерства  (</w:t>
      </w:r>
      <w:proofErr w:type="gramEnd"/>
      <w:r w:rsidRPr="00863153">
        <w:rPr>
          <w:rFonts w:ascii="Times New Roman" w:hAnsi="Times New Roman"/>
          <w:sz w:val="28"/>
          <w:szCs w:val="28"/>
        </w:rPr>
        <w:t xml:space="preserve">Протокол № 2 от  31 августа 2010 г.), </w:t>
      </w:r>
      <w:r w:rsidRPr="002347EB">
        <w:rPr>
          <w:rFonts w:ascii="Times New Roman" w:hAnsi="Times New Roman"/>
          <w:sz w:val="28"/>
          <w:szCs w:val="28"/>
        </w:rPr>
        <w:t>затем 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переизбран  Общим собранием  </w:t>
      </w:r>
      <w:r w:rsidR="00144C18" w:rsidRPr="00A6536F">
        <w:rPr>
          <w:rFonts w:ascii="Times New Roman" w:hAnsi="Times New Roman"/>
          <w:sz w:val="28"/>
          <w:szCs w:val="28"/>
        </w:rPr>
        <w:t>26 декабря 2015</w:t>
      </w:r>
      <w:r w:rsidRPr="00A6536F">
        <w:rPr>
          <w:rFonts w:ascii="Times New Roman" w:hAnsi="Times New Roman"/>
          <w:sz w:val="28"/>
          <w:szCs w:val="28"/>
        </w:rPr>
        <w:t xml:space="preserve"> г. и  действует в составе:</w:t>
      </w:r>
    </w:p>
    <w:p w14:paraId="20C4D0FD" w14:textId="21C4967D" w:rsidR="00A9344A" w:rsidRPr="00A6536F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5355F" w:rsidRPr="00A6536F">
        <w:rPr>
          <w:rFonts w:ascii="Times New Roman" w:hAnsi="Times New Roman"/>
          <w:sz w:val="28"/>
          <w:szCs w:val="28"/>
        </w:rPr>
        <w:t>Радостев</w:t>
      </w:r>
      <w:proofErr w:type="spellEnd"/>
      <w:r w:rsidR="00E5355F" w:rsidRPr="00A6536F">
        <w:rPr>
          <w:rFonts w:ascii="Times New Roman" w:hAnsi="Times New Roman"/>
          <w:sz w:val="28"/>
          <w:szCs w:val="28"/>
        </w:rPr>
        <w:t xml:space="preserve"> Игорь Константинович</w:t>
      </w:r>
      <w:r w:rsidRPr="00A6536F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6536F">
        <w:rPr>
          <w:rFonts w:ascii="Times New Roman" w:hAnsi="Times New Roman"/>
          <w:sz w:val="28"/>
          <w:szCs w:val="28"/>
        </w:rPr>
        <w:t xml:space="preserve"> Совета Директоров, директор ООО «</w:t>
      </w:r>
      <w:proofErr w:type="spellStart"/>
      <w:r w:rsidR="00E5355F" w:rsidRPr="00A6536F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Pr="00A6536F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6536F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A6536F">
        <w:rPr>
          <w:rFonts w:ascii="Times New Roman" w:hAnsi="Times New Roman"/>
          <w:sz w:val="28"/>
          <w:szCs w:val="28"/>
        </w:rPr>
        <w:t>Гильманов</w:t>
      </w:r>
      <w:proofErr w:type="spellEnd"/>
      <w:r w:rsidRPr="00A6536F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Pr="00A6536F">
        <w:rPr>
          <w:rFonts w:ascii="Times New Roman" w:hAnsi="Times New Roman"/>
          <w:sz w:val="28"/>
          <w:szCs w:val="28"/>
        </w:rPr>
        <w:t>Равильевич</w:t>
      </w:r>
      <w:proofErr w:type="spellEnd"/>
      <w:r w:rsidR="00A9344A" w:rsidRPr="00A6536F">
        <w:rPr>
          <w:rFonts w:ascii="Times New Roman" w:hAnsi="Times New Roman"/>
          <w:sz w:val="28"/>
          <w:szCs w:val="28"/>
        </w:rPr>
        <w:t xml:space="preserve"> – член Совета</w:t>
      </w:r>
      <w:r w:rsidRPr="00A6536F">
        <w:rPr>
          <w:rFonts w:ascii="Times New Roman" w:hAnsi="Times New Roman"/>
          <w:sz w:val="28"/>
          <w:szCs w:val="28"/>
        </w:rPr>
        <w:t xml:space="preserve"> Директоров, зам. директора ООО «</w:t>
      </w:r>
      <w:proofErr w:type="spellStart"/>
      <w:r w:rsidRPr="00A6536F">
        <w:rPr>
          <w:rFonts w:ascii="Times New Roman" w:hAnsi="Times New Roman"/>
          <w:sz w:val="28"/>
          <w:szCs w:val="28"/>
        </w:rPr>
        <w:t>ЭкоСтандарт</w:t>
      </w:r>
      <w:proofErr w:type="spellEnd"/>
      <w:r w:rsidR="00A9344A" w:rsidRPr="00A6536F">
        <w:rPr>
          <w:rFonts w:ascii="Times New Roman" w:hAnsi="Times New Roman"/>
          <w:sz w:val="28"/>
          <w:szCs w:val="28"/>
        </w:rPr>
        <w:t>»;</w:t>
      </w:r>
    </w:p>
    <w:p w14:paraId="3883EA9A" w14:textId="0007A301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3.</w:t>
      </w:r>
      <w:r w:rsidR="00E5355F" w:rsidRPr="00A6536F">
        <w:rPr>
          <w:rFonts w:ascii="Times New Roman" w:hAnsi="Times New Roman"/>
          <w:sz w:val="28"/>
          <w:szCs w:val="28"/>
        </w:rPr>
        <w:t xml:space="preserve"> Сурма Дмитрий Валерьевич</w:t>
      </w:r>
      <w:r w:rsidRPr="00A6536F">
        <w:rPr>
          <w:rFonts w:ascii="Times New Roman" w:hAnsi="Times New Roman"/>
          <w:sz w:val="28"/>
          <w:szCs w:val="28"/>
        </w:rPr>
        <w:t xml:space="preserve"> – член Сов</w:t>
      </w:r>
      <w:r w:rsidR="00E5355F" w:rsidRPr="00A6536F">
        <w:rPr>
          <w:rFonts w:ascii="Times New Roman" w:hAnsi="Times New Roman"/>
          <w:sz w:val="28"/>
          <w:szCs w:val="28"/>
        </w:rPr>
        <w:t>ета Директоров, директор МУП «</w:t>
      </w:r>
      <w:proofErr w:type="spellStart"/>
      <w:r w:rsidR="00E5355F" w:rsidRPr="00A6536F">
        <w:rPr>
          <w:rFonts w:ascii="Times New Roman" w:hAnsi="Times New Roman"/>
          <w:sz w:val="28"/>
          <w:szCs w:val="28"/>
        </w:rPr>
        <w:t>Туапсегорпроект</w:t>
      </w:r>
      <w:proofErr w:type="spellEnd"/>
      <w:r w:rsidRPr="00A6536F">
        <w:rPr>
          <w:rFonts w:ascii="Times New Roman" w:hAnsi="Times New Roman"/>
          <w:sz w:val="28"/>
          <w:szCs w:val="28"/>
        </w:rPr>
        <w:t>»;</w:t>
      </w:r>
    </w:p>
    <w:p w14:paraId="37CBE598" w14:textId="528CF3A3" w:rsidR="00A44247" w:rsidRPr="00A6536F" w:rsidRDefault="00A9344A" w:rsidP="00A4424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4. </w:t>
      </w:r>
      <w:r w:rsidR="00144C18" w:rsidRPr="00A6536F">
        <w:rPr>
          <w:rFonts w:ascii="Times New Roman" w:hAnsi="Times New Roman"/>
          <w:sz w:val="28"/>
          <w:szCs w:val="28"/>
        </w:rPr>
        <w:t>Бутусов Виталий Анатольевич</w:t>
      </w:r>
      <w:r w:rsidR="008442E0" w:rsidRPr="00A6536F">
        <w:rPr>
          <w:rFonts w:ascii="Times New Roman" w:hAnsi="Times New Roman"/>
          <w:sz w:val="28"/>
          <w:szCs w:val="28"/>
        </w:rPr>
        <w:t>, д</w:t>
      </w:r>
      <w:r w:rsidR="00A44247" w:rsidRPr="00A6536F">
        <w:rPr>
          <w:rFonts w:ascii="Times New Roman" w:hAnsi="Times New Roman"/>
          <w:sz w:val="28"/>
          <w:szCs w:val="28"/>
        </w:rPr>
        <w:t>и</w:t>
      </w:r>
      <w:r w:rsidR="00144C18" w:rsidRPr="00A6536F">
        <w:rPr>
          <w:rFonts w:ascii="Times New Roman" w:hAnsi="Times New Roman"/>
          <w:sz w:val="28"/>
          <w:szCs w:val="28"/>
        </w:rPr>
        <w:t>ректор ООО «</w:t>
      </w:r>
      <w:proofErr w:type="spellStart"/>
      <w:r w:rsidR="00144C18" w:rsidRPr="00A6536F">
        <w:rPr>
          <w:rFonts w:ascii="Times New Roman" w:hAnsi="Times New Roman"/>
          <w:sz w:val="28"/>
          <w:szCs w:val="28"/>
        </w:rPr>
        <w:t>Энерготехнологии</w:t>
      </w:r>
      <w:proofErr w:type="spellEnd"/>
      <w:r w:rsidR="00144C18" w:rsidRPr="00A6536F">
        <w:rPr>
          <w:rFonts w:ascii="Times New Roman" w:hAnsi="Times New Roman"/>
          <w:sz w:val="28"/>
          <w:szCs w:val="28"/>
        </w:rPr>
        <w:t xml:space="preserve"> Сервис</w:t>
      </w:r>
      <w:r w:rsidR="00A44247" w:rsidRPr="00A6536F">
        <w:rPr>
          <w:rFonts w:ascii="Times New Roman" w:hAnsi="Times New Roman"/>
          <w:sz w:val="28"/>
          <w:szCs w:val="28"/>
        </w:rPr>
        <w:t>»</w:t>
      </w:r>
    </w:p>
    <w:p w14:paraId="2433D548" w14:textId="4D8A40E6" w:rsidR="00A44247" w:rsidRPr="00140344" w:rsidRDefault="00144C18" w:rsidP="00A44247">
      <w:pPr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5. </w:t>
      </w:r>
      <w:r w:rsidRPr="009D754A">
        <w:rPr>
          <w:rFonts w:ascii="Times New Roman" w:hAnsi="Times New Roman"/>
          <w:sz w:val="28"/>
          <w:szCs w:val="28"/>
        </w:rPr>
        <w:t>Ксенофонтов Виталий Иванович</w:t>
      </w:r>
      <w:r w:rsidR="00A44247" w:rsidRPr="009D754A">
        <w:rPr>
          <w:rFonts w:ascii="Times New Roman" w:hAnsi="Times New Roman"/>
          <w:sz w:val="28"/>
          <w:szCs w:val="28"/>
        </w:rPr>
        <w:t>,</w:t>
      </w:r>
      <w:r w:rsidR="009D754A">
        <w:rPr>
          <w:rFonts w:ascii="Times New Roman" w:hAnsi="Times New Roman"/>
          <w:sz w:val="28"/>
          <w:szCs w:val="28"/>
        </w:rPr>
        <w:t xml:space="preserve"> </w:t>
      </w:r>
      <w:r w:rsidRPr="009D754A">
        <w:rPr>
          <w:rFonts w:ascii="Times New Roman" w:hAnsi="Times New Roman"/>
          <w:sz w:val="28"/>
          <w:szCs w:val="28"/>
        </w:rPr>
        <w:t xml:space="preserve">директор Краснодарского центра научно-технической информации – филиала </w:t>
      </w:r>
      <w:r w:rsidR="004073B5" w:rsidRPr="009D754A">
        <w:rPr>
          <w:rFonts w:ascii="Times New Roman" w:hAnsi="Times New Roman"/>
          <w:sz w:val="28"/>
          <w:szCs w:val="28"/>
        </w:rPr>
        <w:t>ФГБУ «Российское Энергетическое Агентство</w:t>
      </w:r>
      <w:r w:rsidR="005F2A33" w:rsidRPr="009D754A">
        <w:rPr>
          <w:rFonts w:ascii="Times New Roman" w:hAnsi="Times New Roman"/>
          <w:sz w:val="28"/>
          <w:szCs w:val="28"/>
        </w:rPr>
        <w:t>»</w:t>
      </w:r>
      <w:r w:rsidR="004073B5" w:rsidRPr="009D754A">
        <w:rPr>
          <w:rFonts w:ascii="Times New Roman" w:hAnsi="Times New Roman"/>
          <w:sz w:val="28"/>
          <w:szCs w:val="28"/>
        </w:rPr>
        <w:t xml:space="preserve"> Минэнерго России.</w:t>
      </w: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 xml:space="preserve">полнительного </w:t>
      </w:r>
      <w:r w:rsidR="00E16BFC">
        <w:rPr>
          <w:rFonts w:ascii="Times New Roman" w:hAnsi="Times New Roman"/>
          <w:bCs/>
          <w:sz w:val="28"/>
          <w:szCs w:val="28"/>
        </w:rPr>
        <w:lastRenderedPageBreak/>
        <w:t>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 xml:space="preserve">Практически все эти функции были реализованы </w:t>
      </w:r>
      <w:proofErr w:type="gramStart"/>
      <w:r w:rsidRPr="00863153">
        <w:rPr>
          <w:rFonts w:ascii="Times New Roman" w:hAnsi="Times New Roman"/>
          <w:b/>
          <w:sz w:val="28"/>
          <w:szCs w:val="28"/>
        </w:rPr>
        <w:t>нами  в</w:t>
      </w:r>
      <w:proofErr w:type="gramEnd"/>
      <w:r w:rsidRPr="00863153">
        <w:rPr>
          <w:rFonts w:ascii="Times New Roman" w:hAnsi="Times New Roman"/>
          <w:b/>
          <w:sz w:val="28"/>
          <w:szCs w:val="28"/>
        </w:rPr>
        <w:t xml:space="preserve"> полном объеме, наиболее значимые я доведу до вашего сведения.</w:t>
      </w:r>
    </w:p>
    <w:p w14:paraId="20DE2A7C" w14:textId="38FF47D3" w:rsidR="00AB3364" w:rsidRPr="00F814D4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007E14" w:rsidRPr="00F814D4">
        <w:rPr>
          <w:rFonts w:ascii="Times New Roman" w:hAnsi="Times New Roman"/>
          <w:sz w:val="28"/>
          <w:szCs w:val="28"/>
        </w:rPr>
        <w:t>2016-2017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проведено </w:t>
      </w:r>
      <w:r w:rsidR="00D44C0C" w:rsidRPr="00F814D4">
        <w:rPr>
          <w:rFonts w:ascii="Times New Roman" w:hAnsi="Times New Roman"/>
          <w:sz w:val="28"/>
          <w:szCs w:val="28"/>
        </w:rPr>
        <w:t>28</w:t>
      </w:r>
      <w:r w:rsidRPr="00F814D4">
        <w:rPr>
          <w:rFonts w:ascii="Times New Roman" w:hAnsi="Times New Roman"/>
          <w:sz w:val="28"/>
          <w:szCs w:val="28"/>
        </w:rPr>
        <w:t xml:space="preserve"> заседани</w:t>
      </w:r>
      <w:r w:rsidR="00C252D0" w:rsidRPr="00F814D4">
        <w:rPr>
          <w:rFonts w:ascii="Times New Roman" w:hAnsi="Times New Roman"/>
          <w:sz w:val="28"/>
          <w:szCs w:val="28"/>
        </w:rPr>
        <w:t>й</w:t>
      </w:r>
      <w:r w:rsidRPr="00F814D4">
        <w:rPr>
          <w:rFonts w:ascii="Times New Roman" w:hAnsi="Times New Roman"/>
          <w:sz w:val="28"/>
          <w:szCs w:val="28"/>
        </w:rPr>
        <w:t>.</w:t>
      </w:r>
    </w:p>
    <w:p w14:paraId="0610977D" w14:textId="4666B9A2" w:rsidR="00AB3364" w:rsidRPr="00F814D4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F814D4">
        <w:rPr>
          <w:rFonts w:ascii="Times New Roman" w:hAnsi="Times New Roman"/>
          <w:sz w:val="28"/>
          <w:szCs w:val="28"/>
        </w:rPr>
        <w:t xml:space="preserve"> </w:t>
      </w:r>
      <w:r w:rsidR="00B70148" w:rsidRPr="00F814D4">
        <w:rPr>
          <w:rFonts w:ascii="Times New Roman" w:hAnsi="Times New Roman"/>
          <w:sz w:val="28"/>
          <w:szCs w:val="28"/>
        </w:rPr>
        <w:t>было принято</w:t>
      </w:r>
      <w:r w:rsidR="008442E0" w:rsidRPr="00F814D4">
        <w:rPr>
          <w:rFonts w:ascii="Times New Roman" w:hAnsi="Times New Roman"/>
          <w:sz w:val="28"/>
          <w:szCs w:val="28"/>
        </w:rPr>
        <w:t xml:space="preserve"> </w:t>
      </w:r>
      <w:r w:rsidR="00D44C0C" w:rsidRPr="00F814D4">
        <w:rPr>
          <w:rFonts w:ascii="Times New Roman" w:hAnsi="Times New Roman"/>
          <w:sz w:val="28"/>
          <w:szCs w:val="28"/>
        </w:rPr>
        <w:t>12</w:t>
      </w:r>
      <w:r w:rsidR="00144C18" w:rsidRPr="00F814D4">
        <w:rPr>
          <w:rFonts w:ascii="Times New Roman" w:hAnsi="Times New Roman"/>
          <w:sz w:val="28"/>
          <w:szCs w:val="28"/>
        </w:rPr>
        <w:t xml:space="preserve"> решений</w:t>
      </w:r>
      <w:r w:rsidRPr="00F814D4">
        <w:rPr>
          <w:rFonts w:ascii="Times New Roman" w:hAnsi="Times New Roman"/>
          <w:sz w:val="28"/>
          <w:szCs w:val="28"/>
        </w:rPr>
        <w:t xml:space="preserve"> о приеме </w:t>
      </w:r>
      <w:proofErr w:type="gramStart"/>
      <w:r w:rsidR="00C252D0" w:rsidRPr="00F814D4">
        <w:rPr>
          <w:rFonts w:ascii="Times New Roman" w:hAnsi="Times New Roman"/>
          <w:sz w:val="28"/>
          <w:szCs w:val="28"/>
        </w:rPr>
        <w:t xml:space="preserve">новых  </w:t>
      </w:r>
      <w:r w:rsidR="00B70148" w:rsidRPr="00F814D4">
        <w:rPr>
          <w:rFonts w:ascii="Times New Roman" w:hAnsi="Times New Roman"/>
          <w:sz w:val="28"/>
          <w:szCs w:val="28"/>
        </w:rPr>
        <w:t>членов</w:t>
      </w:r>
      <w:proofErr w:type="gramEnd"/>
      <w:r w:rsidR="00B70148" w:rsidRPr="00F814D4">
        <w:rPr>
          <w:rFonts w:ascii="Times New Roman" w:hAnsi="Times New Roman"/>
          <w:sz w:val="28"/>
          <w:szCs w:val="28"/>
        </w:rPr>
        <w:t xml:space="preserve"> и </w:t>
      </w:r>
      <w:r w:rsidR="00AB3364" w:rsidRPr="00F814D4">
        <w:rPr>
          <w:rFonts w:ascii="Times New Roman" w:hAnsi="Times New Roman"/>
          <w:sz w:val="28"/>
          <w:szCs w:val="28"/>
        </w:rPr>
        <w:t>выда</w:t>
      </w:r>
      <w:r w:rsidR="008442E0" w:rsidRPr="00F814D4">
        <w:rPr>
          <w:rFonts w:ascii="Times New Roman" w:hAnsi="Times New Roman"/>
          <w:sz w:val="28"/>
          <w:szCs w:val="28"/>
        </w:rPr>
        <w:t xml:space="preserve">че </w:t>
      </w:r>
      <w:r w:rsidR="00AB3364" w:rsidRPr="00F814D4">
        <w:rPr>
          <w:rFonts w:ascii="Times New Roman" w:hAnsi="Times New Roman"/>
          <w:sz w:val="28"/>
          <w:szCs w:val="28"/>
        </w:rPr>
        <w:t xml:space="preserve"> </w:t>
      </w:r>
      <w:r w:rsidR="008442E0" w:rsidRPr="00F814D4">
        <w:rPr>
          <w:rFonts w:ascii="Times New Roman" w:hAnsi="Times New Roman"/>
          <w:sz w:val="28"/>
          <w:szCs w:val="28"/>
        </w:rPr>
        <w:t xml:space="preserve">им </w:t>
      </w:r>
      <w:r w:rsidR="00AB3364" w:rsidRPr="00F814D4">
        <w:rPr>
          <w:rFonts w:ascii="Times New Roman" w:hAnsi="Times New Roman"/>
          <w:sz w:val="28"/>
          <w:szCs w:val="28"/>
        </w:rPr>
        <w:t xml:space="preserve"> </w:t>
      </w:r>
      <w:r w:rsidR="0009299A" w:rsidRPr="00F814D4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F814D4">
        <w:rPr>
          <w:rFonts w:ascii="Times New Roman" w:hAnsi="Times New Roman"/>
          <w:sz w:val="28"/>
          <w:szCs w:val="28"/>
        </w:rPr>
        <w:t>.</w:t>
      </w:r>
    </w:p>
    <w:p w14:paraId="6F6858CC" w14:textId="6224D7E0" w:rsidR="00D87F1D" w:rsidRPr="00F814D4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F814D4">
        <w:rPr>
          <w:rFonts w:ascii="Times New Roman" w:hAnsi="Times New Roman"/>
          <w:sz w:val="28"/>
          <w:szCs w:val="28"/>
        </w:rPr>
        <w:t>м о выходе из членов Союза</w:t>
      </w:r>
      <w:r w:rsidRPr="00F814D4">
        <w:rPr>
          <w:rFonts w:ascii="Times New Roman" w:hAnsi="Times New Roman"/>
          <w:sz w:val="28"/>
          <w:szCs w:val="28"/>
        </w:rPr>
        <w:t xml:space="preserve"> было исключено </w:t>
      </w:r>
      <w:r w:rsidR="00D44C0C" w:rsidRPr="00F814D4">
        <w:rPr>
          <w:rFonts w:ascii="Times New Roman" w:hAnsi="Times New Roman"/>
          <w:sz w:val="28"/>
          <w:szCs w:val="28"/>
        </w:rPr>
        <w:t>9</w:t>
      </w:r>
      <w:r w:rsidR="00EC36D0" w:rsidRPr="00F814D4">
        <w:rPr>
          <w:rFonts w:ascii="Times New Roman" w:hAnsi="Times New Roman"/>
          <w:sz w:val="28"/>
          <w:szCs w:val="28"/>
        </w:rPr>
        <w:t xml:space="preserve"> организаций</w:t>
      </w:r>
      <w:r w:rsidRPr="00F814D4">
        <w:rPr>
          <w:rFonts w:ascii="Times New Roman" w:hAnsi="Times New Roman"/>
          <w:sz w:val="28"/>
          <w:szCs w:val="28"/>
        </w:rPr>
        <w:t>.</w:t>
      </w:r>
      <w:r w:rsidR="00D87F1D" w:rsidRPr="00F814D4">
        <w:rPr>
          <w:rFonts w:ascii="Times New Roman" w:hAnsi="Times New Roman"/>
          <w:sz w:val="28"/>
          <w:szCs w:val="28"/>
        </w:rPr>
        <w:t xml:space="preserve"> </w:t>
      </w:r>
    </w:p>
    <w:p w14:paraId="4C0746A0" w14:textId="670D7258" w:rsidR="00D44C0C" w:rsidRPr="00F814D4" w:rsidRDefault="00D44C0C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Решением Дисциплинарной комиссии в виде исключения из членов Союза было исключена 1 организация.  </w:t>
      </w:r>
    </w:p>
    <w:p w14:paraId="0CB03DBA" w14:textId="171D4677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           </w:t>
      </w:r>
      <w:r w:rsidR="00EB00B2" w:rsidRPr="00F814D4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F814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2F67" w:rsidRPr="00F814D4">
        <w:rPr>
          <w:rFonts w:ascii="Times New Roman" w:hAnsi="Times New Roman"/>
          <w:sz w:val="28"/>
          <w:szCs w:val="28"/>
        </w:rPr>
        <w:t xml:space="preserve">аудиторская </w:t>
      </w:r>
      <w:r w:rsidR="00EB00B2" w:rsidRPr="00F814D4">
        <w:rPr>
          <w:rFonts w:ascii="Times New Roman" w:hAnsi="Times New Roman"/>
          <w:sz w:val="28"/>
          <w:szCs w:val="28"/>
        </w:rPr>
        <w:t xml:space="preserve"> компания</w:t>
      </w:r>
      <w:proofErr w:type="gramEnd"/>
      <w:r w:rsidR="00862F67" w:rsidRPr="00F814D4">
        <w:rPr>
          <w:rFonts w:ascii="Times New Roman" w:hAnsi="Times New Roman"/>
          <w:sz w:val="28"/>
          <w:szCs w:val="28"/>
        </w:rPr>
        <w:t xml:space="preserve"> </w:t>
      </w:r>
      <w:r w:rsidR="00EB00B2" w:rsidRPr="00F814D4">
        <w:rPr>
          <w:rFonts w:ascii="Times New Roman" w:hAnsi="Times New Roman"/>
          <w:sz w:val="28"/>
          <w:szCs w:val="28"/>
        </w:rPr>
        <w:t xml:space="preserve"> проводившая аудиторскую проверк</w:t>
      </w:r>
      <w:r w:rsidR="007508DD" w:rsidRPr="00F814D4">
        <w:rPr>
          <w:rFonts w:ascii="Times New Roman" w:hAnsi="Times New Roman"/>
          <w:sz w:val="28"/>
          <w:szCs w:val="28"/>
        </w:rPr>
        <w:t>у деятельности  Союза</w:t>
      </w:r>
      <w:r w:rsidR="00862F67" w:rsidRPr="00F814D4">
        <w:rPr>
          <w:rFonts w:ascii="Times New Roman" w:hAnsi="Times New Roman"/>
          <w:sz w:val="28"/>
          <w:szCs w:val="28"/>
        </w:rPr>
        <w:t xml:space="preserve"> </w:t>
      </w:r>
      <w:r w:rsidR="00862F67" w:rsidRPr="00F814D4">
        <w:rPr>
          <w:rFonts w:ascii="Times New Roman" w:hAnsi="Times New Roman"/>
          <w:sz w:val="28"/>
          <w:szCs w:val="28"/>
        </w:rPr>
        <w:tab/>
        <w:t xml:space="preserve">за </w:t>
      </w:r>
      <w:r w:rsidR="00C44A8A">
        <w:rPr>
          <w:rFonts w:ascii="Times New Roman" w:hAnsi="Times New Roman"/>
          <w:sz w:val="28"/>
          <w:szCs w:val="28"/>
        </w:rPr>
        <w:t>2016</w:t>
      </w:r>
      <w:r w:rsidR="00BD2CF1" w:rsidRPr="00F814D4">
        <w:rPr>
          <w:rFonts w:ascii="Times New Roman" w:hAnsi="Times New Roman"/>
          <w:sz w:val="28"/>
          <w:szCs w:val="28"/>
        </w:rPr>
        <w:t xml:space="preserve"> </w:t>
      </w:r>
      <w:r w:rsidR="00EB00B2" w:rsidRPr="00F814D4">
        <w:rPr>
          <w:rFonts w:ascii="Times New Roman" w:hAnsi="Times New Roman"/>
          <w:sz w:val="28"/>
          <w:szCs w:val="28"/>
        </w:rPr>
        <w:t>год</w:t>
      </w:r>
      <w:r w:rsidR="00862F67" w:rsidRPr="00F814D4">
        <w:rPr>
          <w:rFonts w:ascii="Times New Roman" w:hAnsi="Times New Roman"/>
          <w:sz w:val="28"/>
          <w:szCs w:val="28"/>
        </w:rPr>
        <w:t xml:space="preserve"> - </w:t>
      </w:r>
      <w:r w:rsidR="00C44A8A">
        <w:rPr>
          <w:rFonts w:ascii="Times New Roman" w:hAnsi="Times New Roman"/>
          <w:sz w:val="28"/>
          <w:szCs w:val="28"/>
        </w:rPr>
        <w:t>ООО «</w:t>
      </w:r>
      <w:proofErr w:type="spellStart"/>
      <w:r w:rsidR="00C44A8A">
        <w:rPr>
          <w:rFonts w:ascii="Times New Roman" w:hAnsi="Times New Roman"/>
          <w:sz w:val="28"/>
          <w:szCs w:val="28"/>
        </w:rPr>
        <w:t>ПрестижАудит</w:t>
      </w:r>
      <w:proofErr w:type="spellEnd"/>
      <w:r w:rsidR="00862F67" w:rsidRPr="00F814D4">
        <w:rPr>
          <w:rFonts w:ascii="Times New Roman" w:hAnsi="Times New Roman"/>
          <w:sz w:val="28"/>
          <w:szCs w:val="28"/>
        </w:rPr>
        <w:t>»</w:t>
      </w:r>
      <w:r w:rsidR="00EB00B2" w:rsidRPr="00F814D4">
        <w:rPr>
          <w:rFonts w:ascii="Times New Roman" w:hAnsi="Times New Roman"/>
          <w:sz w:val="28"/>
          <w:szCs w:val="28"/>
        </w:rPr>
        <w:t>.</w:t>
      </w:r>
    </w:p>
    <w:p w14:paraId="603CB65A" w14:textId="7B13642C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007E14">
        <w:rPr>
          <w:rFonts w:ascii="Times New Roman" w:hAnsi="Times New Roman"/>
          <w:sz w:val="28"/>
          <w:szCs w:val="28"/>
        </w:rPr>
        <w:t>2016</w:t>
      </w:r>
      <w:r w:rsidR="00D44C0C">
        <w:rPr>
          <w:rFonts w:ascii="Times New Roman" w:hAnsi="Times New Roman"/>
          <w:sz w:val="28"/>
          <w:szCs w:val="28"/>
        </w:rPr>
        <w:t>-201</w:t>
      </w:r>
      <w:r w:rsidR="00007E14">
        <w:rPr>
          <w:rFonts w:ascii="Times New Roman" w:hAnsi="Times New Roman"/>
          <w:sz w:val="28"/>
          <w:szCs w:val="28"/>
        </w:rPr>
        <w:t xml:space="preserve">7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Акт ревизионной комиссии за </w:t>
      </w:r>
      <w:r w:rsidR="00C44A8A">
        <w:rPr>
          <w:rFonts w:ascii="Times New Roman" w:hAnsi="Times New Roman"/>
          <w:sz w:val="28"/>
          <w:szCs w:val="28"/>
        </w:rPr>
        <w:t>2016</w:t>
      </w:r>
      <w:bookmarkStart w:id="0" w:name="_GoBack"/>
      <w:bookmarkEnd w:id="0"/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8107D" w14:textId="77777777" w:rsidR="00F145DF" w:rsidRDefault="00F145DF" w:rsidP="00BA5F47">
      <w:pPr>
        <w:spacing w:after="0" w:line="240" w:lineRule="auto"/>
      </w:pPr>
      <w:r>
        <w:separator/>
      </w:r>
    </w:p>
  </w:endnote>
  <w:endnote w:type="continuationSeparator" w:id="0">
    <w:p w14:paraId="67F9B21F" w14:textId="77777777" w:rsidR="00F145DF" w:rsidRDefault="00F145DF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A8A">
      <w:rPr>
        <w:noProof/>
      </w:rPr>
      <w:t>2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495A" w14:textId="77777777" w:rsidR="00F145DF" w:rsidRDefault="00F145DF" w:rsidP="00BA5F47">
      <w:pPr>
        <w:spacing w:after="0" w:line="240" w:lineRule="auto"/>
      </w:pPr>
      <w:r>
        <w:separator/>
      </w:r>
    </w:p>
  </w:footnote>
  <w:footnote w:type="continuationSeparator" w:id="0">
    <w:p w14:paraId="4A7FBACE" w14:textId="77777777" w:rsidR="00F145DF" w:rsidRDefault="00F145DF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29E86D94" w:rsidR="00C252D0" w:rsidRDefault="00F145DF">
    <w:pPr>
      <w:pStyle w:val="a5"/>
    </w:pPr>
    <w:r>
      <w:rPr>
        <w:noProof/>
      </w:rPr>
      <w:pict w14:anchorId="266FC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8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0D103C76" w:rsidR="00C252D0" w:rsidRDefault="00F145DF">
    <w:pPr>
      <w:pStyle w:val="a5"/>
    </w:pPr>
    <w:r>
      <w:rPr>
        <w:noProof/>
      </w:rPr>
      <w:pict w14:anchorId="1DEFA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9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3459B471" w:rsidR="00C252D0" w:rsidRDefault="00F145DF">
    <w:pPr>
      <w:pStyle w:val="a5"/>
    </w:pPr>
    <w:r>
      <w:rPr>
        <w:noProof/>
      </w:rPr>
      <w:pict w14:anchorId="37EA5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7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9299A"/>
    <w:rsid w:val="000F0DAC"/>
    <w:rsid w:val="00144C18"/>
    <w:rsid w:val="001D3B90"/>
    <w:rsid w:val="002025CB"/>
    <w:rsid w:val="002347EB"/>
    <w:rsid w:val="002A433C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D1F48"/>
    <w:rsid w:val="00515BE3"/>
    <w:rsid w:val="00571811"/>
    <w:rsid w:val="00585743"/>
    <w:rsid w:val="005C2A62"/>
    <w:rsid w:val="005D50AB"/>
    <w:rsid w:val="005F2A33"/>
    <w:rsid w:val="006E10D7"/>
    <w:rsid w:val="006F50CF"/>
    <w:rsid w:val="00723ABB"/>
    <w:rsid w:val="007472A8"/>
    <w:rsid w:val="007508DD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9701EF"/>
    <w:rsid w:val="009D754A"/>
    <w:rsid w:val="009F6739"/>
    <w:rsid w:val="00A24796"/>
    <w:rsid w:val="00A35F71"/>
    <w:rsid w:val="00A44247"/>
    <w:rsid w:val="00A47B38"/>
    <w:rsid w:val="00A6536F"/>
    <w:rsid w:val="00A9344A"/>
    <w:rsid w:val="00AB3364"/>
    <w:rsid w:val="00AD4507"/>
    <w:rsid w:val="00AE2FEE"/>
    <w:rsid w:val="00AF09A1"/>
    <w:rsid w:val="00B02B23"/>
    <w:rsid w:val="00B70148"/>
    <w:rsid w:val="00B7700C"/>
    <w:rsid w:val="00BA5F47"/>
    <w:rsid w:val="00BD2CF1"/>
    <w:rsid w:val="00C06065"/>
    <w:rsid w:val="00C15D83"/>
    <w:rsid w:val="00C252D0"/>
    <w:rsid w:val="00C44A8A"/>
    <w:rsid w:val="00C663FD"/>
    <w:rsid w:val="00CB607C"/>
    <w:rsid w:val="00CC22D5"/>
    <w:rsid w:val="00CF1BFF"/>
    <w:rsid w:val="00D11BAD"/>
    <w:rsid w:val="00D37898"/>
    <w:rsid w:val="00D44C0C"/>
    <w:rsid w:val="00D87F1D"/>
    <w:rsid w:val="00DB132E"/>
    <w:rsid w:val="00DF7EB8"/>
    <w:rsid w:val="00E16BFC"/>
    <w:rsid w:val="00E5355F"/>
    <w:rsid w:val="00E83959"/>
    <w:rsid w:val="00EB00B2"/>
    <w:rsid w:val="00EC36D0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53E29-6290-46A5-9B03-1D484DCD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Олег Гавря</cp:lastModifiedBy>
  <cp:revision>21</cp:revision>
  <cp:lastPrinted>2017-12-08T07:55:00Z</cp:lastPrinted>
  <dcterms:created xsi:type="dcterms:W3CDTF">2012-08-28T11:19:00Z</dcterms:created>
  <dcterms:modified xsi:type="dcterms:W3CDTF">2017-12-08T08:00:00Z</dcterms:modified>
</cp:coreProperties>
</file>